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CB0" w:rsidRDefault="006915BD" w:rsidP="001A3514">
      <w:pPr>
        <w:ind w:left="840" w:firstLine="840"/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974656" behindDoc="0" locked="0" layoutInCell="1" allowOverlap="1" wp14:anchorId="2A7B958F" wp14:editId="62254B31">
                <wp:simplePos x="0" y="0"/>
                <wp:positionH relativeFrom="column">
                  <wp:posOffset>5105400</wp:posOffset>
                </wp:positionH>
                <wp:positionV relativeFrom="paragraph">
                  <wp:posOffset>121920</wp:posOffset>
                </wp:positionV>
                <wp:extent cx="1230630" cy="297815"/>
                <wp:effectExtent l="0" t="0" r="26670" b="26035"/>
                <wp:wrapNone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063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B89" w:rsidRDefault="00075B89" w:rsidP="0017237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事例R６-</w:t>
                            </w:r>
                            <w:r w:rsidR="00723B7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7B95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o:spid="_x0000_s1026" type="#_x0000_t202" style="position:absolute;left:0;text-align:left;margin-left:402pt;margin-top:9.6pt;width:96.9pt;height:23.45pt;z-index:25197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" strokecolor="windowText">
                <v:textbox>
                  <w:txbxContent>
                    <w:p w:rsidR="00075B89" w:rsidRDefault="00075B89" w:rsidP="00172379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事例R６-</w:t>
                      </w:r>
                      <w:r w:rsidR="00723B7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６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6915BD" w:rsidRDefault="006915BD" w:rsidP="006915BD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6915BD" w:rsidRDefault="006915BD" w:rsidP="006915BD">
      <w:pPr>
        <w:ind w:left="840" w:firstLine="840"/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令和　６年</w:t>
      </w:r>
      <w:r w:rsidR="00311C93">
        <w:rPr>
          <w:rFonts w:ascii="ＭＳ Ｐゴシック" w:eastAsia="ＭＳ Ｐゴシック" w:hAnsi="ＭＳ Ｐゴシック" w:hint="eastAsia"/>
          <w:sz w:val="24"/>
          <w:szCs w:val="24"/>
        </w:rPr>
        <w:t>11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311C93">
        <w:rPr>
          <w:rFonts w:ascii="ＭＳ Ｐゴシック" w:eastAsia="ＭＳ Ｐゴシック" w:hAnsi="ＭＳ Ｐゴシック" w:hint="eastAsia"/>
          <w:sz w:val="24"/>
          <w:szCs w:val="24"/>
        </w:rPr>
        <w:t>11</w:t>
      </w: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4"/>
          <w:szCs w:val="24"/>
        </w:rPr>
        <w:t>日</w:t>
      </w:r>
    </w:p>
    <w:p w:rsidR="006915BD" w:rsidRDefault="006915BD" w:rsidP="006915BD">
      <w:pPr>
        <w:jc w:val="center"/>
        <w:rPr>
          <w:rFonts w:ascii="ＭＳ Ｐゴシック" w:eastAsia="ＭＳ Ｐゴシック" w:hAnsi="ＭＳ Ｐゴシック"/>
          <w:b/>
          <w:bCs/>
          <w:kern w:val="0"/>
          <w:szCs w:val="21"/>
        </w:rPr>
      </w:pPr>
      <w:r w:rsidRPr="00AA7E50">
        <w:rPr>
          <w:rFonts w:ascii="ＭＳ Ｐゴシック" w:eastAsia="ＭＳ Ｐゴシック" w:hAnsi="ＭＳ Ｐゴシック" w:hint="eastAsia"/>
          <w:b/>
          <w:bCs/>
          <w:spacing w:val="72"/>
          <w:kern w:val="0"/>
          <w:sz w:val="36"/>
          <w:szCs w:val="36"/>
          <w:fitText w:val="2888" w:id="-885744128"/>
        </w:rPr>
        <w:t>死亡災害</w:t>
      </w:r>
      <w:r w:rsidR="00AA7E50" w:rsidRPr="00AA7E50">
        <w:rPr>
          <w:rFonts w:ascii="ＭＳ Ｐゴシック" w:eastAsia="ＭＳ Ｐゴシック" w:hAnsi="ＭＳ Ｐゴシック" w:hint="eastAsia"/>
          <w:b/>
          <w:bCs/>
          <w:spacing w:val="72"/>
          <w:kern w:val="0"/>
          <w:sz w:val="36"/>
          <w:szCs w:val="36"/>
          <w:fitText w:val="2888" w:id="-885744128"/>
        </w:rPr>
        <w:t>事</w:t>
      </w:r>
      <w:r w:rsidR="00AA7E50" w:rsidRPr="00AA7E50">
        <w:rPr>
          <w:rFonts w:ascii="ＭＳ Ｐゴシック" w:eastAsia="ＭＳ Ｐゴシック" w:hAnsi="ＭＳ Ｐゴシック" w:hint="eastAsia"/>
          <w:b/>
          <w:bCs/>
          <w:kern w:val="0"/>
          <w:sz w:val="36"/>
          <w:szCs w:val="36"/>
          <w:fitText w:val="2888" w:id="-885744128"/>
        </w:rPr>
        <w:t>例</w:t>
      </w:r>
    </w:p>
    <w:p w:rsidR="006915BD" w:rsidRDefault="006915BD" w:rsidP="006915BD">
      <w:pPr>
        <w:spacing w:line="240" w:lineRule="atLeast"/>
        <w:jc w:val="right"/>
        <w:rPr>
          <w:rFonts w:ascii="ＭＳ Ｐゴシック" w:eastAsia="ＭＳ Ｐゴシック" w:hAnsi="ＭＳ Ｐゴシック"/>
          <w:b/>
          <w:bCs/>
          <w:szCs w:val="21"/>
        </w:rPr>
      </w:pPr>
      <w:r w:rsidRPr="001557A2">
        <w:rPr>
          <w:rFonts w:ascii="ＭＳ Ｐゴシック" w:eastAsia="ＭＳ Ｐゴシック" w:hAnsi="ＭＳ Ｐゴシック" w:hint="eastAsia"/>
          <w:b/>
          <w:bCs/>
          <w:spacing w:val="74"/>
          <w:kern w:val="0"/>
          <w:szCs w:val="21"/>
          <w:fitText w:val="1648" w:id="-1010035455"/>
        </w:rPr>
        <w:t>長野労働</w:t>
      </w:r>
      <w:r w:rsidRPr="001557A2">
        <w:rPr>
          <w:rFonts w:ascii="ＭＳ Ｐゴシック" w:eastAsia="ＭＳ Ｐゴシック" w:hAnsi="ＭＳ Ｐゴシック" w:hint="eastAsia"/>
          <w:b/>
          <w:bCs/>
          <w:spacing w:val="1"/>
          <w:kern w:val="0"/>
          <w:szCs w:val="21"/>
          <w:fitText w:val="1648" w:id="-1010035455"/>
        </w:rPr>
        <w:t>局</w:t>
      </w:r>
    </w:p>
    <w:tbl>
      <w:tblPr>
        <w:tblStyle w:val="231"/>
        <w:tblW w:w="10475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8505"/>
      </w:tblGrid>
      <w:tr w:rsidR="006915BD" w:rsidTr="006915BD">
        <w:trPr>
          <w:trHeight w:val="450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915BD" w:rsidRDefault="006915BD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4"/>
                <w:szCs w:val="24"/>
              </w:rPr>
              <w:t>災害発生月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915BD" w:rsidRDefault="006915BD" w:rsidP="00172379">
            <w:pPr>
              <w:ind w:rightChars="16" w:right="34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令和６年</w:t>
            </w:r>
            <w:r w:rsidR="00172379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８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月</w:t>
            </w:r>
          </w:p>
        </w:tc>
      </w:tr>
      <w:tr w:rsidR="006915BD" w:rsidTr="006915BD">
        <w:trPr>
          <w:trHeight w:val="382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915BD" w:rsidRDefault="006915BD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4"/>
                <w:szCs w:val="24"/>
              </w:rPr>
            </w:pPr>
            <w:r w:rsidRPr="001557A2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pacing w:val="34"/>
                <w:kern w:val="0"/>
                <w:sz w:val="24"/>
                <w:szCs w:val="24"/>
                <w:fitText w:val="1440" w:id="-1010035454"/>
              </w:rPr>
              <w:t>事業の種</w:t>
            </w:r>
            <w:r w:rsidRPr="001557A2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pacing w:val="-1"/>
                <w:kern w:val="0"/>
                <w:sz w:val="24"/>
                <w:szCs w:val="24"/>
                <w:fitText w:val="1440" w:id="-1010035454"/>
              </w:rPr>
              <w:t>類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915BD" w:rsidRDefault="004D29CE" w:rsidP="004D29CE">
            <w:pPr>
              <w:ind w:rightChars="16" w:right="34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製造</w:t>
            </w:r>
            <w:r w:rsidR="00172379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業</w:t>
            </w:r>
          </w:p>
        </w:tc>
      </w:tr>
      <w:tr w:rsidR="006915BD" w:rsidTr="006915BD">
        <w:trPr>
          <w:trHeight w:val="1678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915BD" w:rsidRDefault="006915BD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4"/>
                <w:szCs w:val="24"/>
              </w:rPr>
            </w:pPr>
            <w:r w:rsidRPr="001557A2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pacing w:val="34"/>
                <w:kern w:val="0"/>
                <w:sz w:val="24"/>
                <w:szCs w:val="24"/>
                <w:fitText w:val="1440" w:id="-1010035453"/>
              </w:rPr>
              <w:t>災害の概</w:t>
            </w:r>
            <w:r w:rsidRPr="001557A2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pacing w:val="-1"/>
                <w:kern w:val="0"/>
                <w:sz w:val="24"/>
                <w:szCs w:val="24"/>
                <w:fitText w:val="1440" w:id="-1010035453"/>
              </w:rPr>
              <w:t>要</w:t>
            </w:r>
          </w:p>
          <w:p w:rsidR="006915BD" w:rsidRDefault="006915BD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（注１）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C049C" w:rsidRDefault="00AC049C" w:rsidP="00AC049C">
            <w:pPr>
              <w:spacing w:line="320" w:lineRule="exact"/>
              <w:ind w:rightChars="16" w:right="34" w:firstLineChars="100" w:firstLine="220"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</w:rPr>
              <w:t>敷地内</w:t>
            </w:r>
            <w:r w:rsidR="00AA7E50"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</w:rPr>
              <w:t>の雑草・雑木</w:t>
            </w:r>
            <w:r w:rsidR="00C13F85">
              <w:rPr>
                <w:rFonts w:hint="eastAsia"/>
                <w:noProof/>
              </w:rPr>
              <w:drawing>
                <wp:anchor distT="0" distB="0" distL="114300" distR="114300" simplePos="0" relativeHeight="251976704" behindDoc="0" locked="0" layoutInCell="1" allowOverlap="1" wp14:anchorId="1689C8BC" wp14:editId="3EE69C14">
                  <wp:simplePos x="0" y="0"/>
                  <wp:positionH relativeFrom="column">
                    <wp:posOffset>4386580</wp:posOffset>
                  </wp:positionH>
                  <wp:positionV relativeFrom="paragraph">
                    <wp:posOffset>0</wp:posOffset>
                  </wp:positionV>
                  <wp:extent cx="897890" cy="915035"/>
                  <wp:effectExtent l="0" t="0" r="0" b="0"/>
                  <wp:wrapSquare wrapText="bothSides"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90" cy="915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2379"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</w:rPr>
              <w:t>除去作業中、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</w:rPr>
              <w:t>付近のバラの木に営巣していたキ</w:t>
            </w:r>
            <w:r w:rsidR="00172379"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</w:rPr>
              <w:t>イロスズメバチに</w:t>
            </w:r>
            <w:r w:rsidR="00C13F85"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</w:rPr>
              <w:t>上半身を中心に</w:t>
            </w:r>
            <w:r w:rsidR="00172379"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</w:rPr>
              <w:t>複数箇所を刺され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</w:rPr>
              <w:t>た。</w:t>
            </w:r>
          </w:p>
          <w:p w:rsidR="006915BD" w:rsidRPr="00836924" w:rsidRDefault="00AC049C" w:rsidP="00AC049C">
            <w:pPr>
              <w:spacing w:line="320" w:lineRule="exact"/>
              <w:ind w:rightChars="16" w:right="34" w:firstLineChars="100" w:firstLine="220"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</w:rPr>
              <w:t>体調が悪化し</w:t>
            </w:r>
            <w:r w:rsidR="00C13F85"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</w:rPr>
              <w:t>救急搬送されたが、数日後に</w:t>
            </w:r>
            <w:r w:rsidR="00172379"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</w:rPr>
              <w:t>アナフィラキシーショック</w:t>
            </w:r>
            <w:r w:rsidR="00C13F85"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</w:rPr>
              <w:t>により死亡</w:t>
            </w:r>
            <w:r w:rsidR="00172379"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</w:rPr>
              <w:t>した。</w:t>
            </w:r>
          </w:p>
        </w:tc>
      </w:tr>
      <w:tr w:rsidR="00A91D51" w:rsidTr="006915BD">
        <w:trPr>
          <w:trHeight w:val="8175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91D51" w:rsidRDefault="00A91D51" w:rsidP="00A91D51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災害防止のための</w:t>
            </w:r>
          </w:p>
          <w:p w:rsidR="00A91D51" w:rsidRDefault="00A91D51" w:rsidP="00A91D51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ポイント</w:t>
            </w:r>
          </w:p>
          <w:p w:rsidR="00A91D51" w:rsidRDefault="00A91D51" w:rsidP="00A91D5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（注２）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1D51" w:rsidRDefault="00A91D51" w:rsidP="00A91D51">
            <w:pPr>
              <w:spacing w:beforeLines="50" w:before="180" w:afterLines="50" w:after="180" w:line="320" w:lineRule="exact"/>
              <w:ind w:leftChars="100" w:left="430" w:rightChars="15" w:right="31" w:hangingChars="100" w:hanging="22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◎　作業前に作業場所の蜂の生息状況を確認すること。</w:t>
            </w:r>
          </w:p>
          <w:p w:rsidR="00A91D51" w:rsidRDefault="00A91D51" w:rsidP="00A91D51">
            <w:pPr>
              <w:spacing w:beforeLines="50" w:before="180" w:afterLines="50" w:after="180" w:line="320" w:lineRule="exact"/>
              <w:ind w:leftChars="100" w:left="430" w:rightChars="15" w:right="31" w:hangingChars="100" w:hanging="22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◎　蜂が毎年営巣するおそれのある場所等で作業するときは、顔面を保護する防蜂網及び防護手袋等を着用すること。また、あらかじめ蜂アレルギーの検査または診察を受け、重篤なアレルギー反応を起こすおそれのある者は自己注射器（エピペン）を携行させること。</w:t>
            </w:r>
          </w:p>
          <w:p w:rsidR="00A91D51" w:rsidRDefault="00A91D51" w:rsidP="00A91D51">
            <w:pPr>
              <w:spacing w:line="320" w:lineRule="exact"/>
              <w:ind w:leftChars="100" w:left="430" w:rightChars="15" w:right="31" w:hangingChars="100" w:hanging="22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◎　蜂の巣が確認された場合は、振動等の刺激を与えないようにし、除去等を行うまでは近くでの作業は避けること。</w:t>
            </w:r>
          </w:p>
          <w:p w:rsidR="00A91D51" w:rsidRDefault="00A91D51" w:rsidP="00A91D51">
            <w:pPr>
              <w:spacing w:beforeLines="50" w:before="180" w:line="320" w:lineRule="exact"/>
              <w:ind w:leftChars="100" w:left="430" w:rightChars="15" w:right="31" w:hangingChars="100" w:hanging="22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◎　蜂に刺された際は、次の処置を行うこと</w:t>
            </w:r>
          </w:p>
          <w:p w:rsidR="00A91D51" w:rsidRDefault="00A91D51" w:rsidP="00A91D51">
            <w:pPr>
              <w:spacing w:line="320" w:lineRule="exact"/>
              <w:ind w:rightChars="15" w:right="31" w:firstLineChars="200" w:firstLine="44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（１）刺された箇所をきれいな水で洗い流すこと。</w:t>
            </w:r>
          </w:p>
          <w:p w:rsidR="00A91D51" w:rsidRDefault="00A91D51" w:rsidP="00A91D51">
            <w:pPr>
              <w:spacing w:line="320" w:lineRule="exact"/>
              <w:ind w:leftChars="200" w:left="420" w:rightChars="15" w:right="31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（２）患部に抗ヒスタミン軟膏を塗布すること。</w:t>
            </w:r>
          </w:p>
          <w:p w:rsidR="00A91D51" w:rsidRDefault="00A91D51" w:rsidP="00A91D51">
            <w:pPr>
              <w:spacing w:line="320" w:lineRule="exact"/>
              <w:ind w:leftChars="200" w:left="640" w:rightChars="15" w:right="31" w:hangingChars="100" w:hanging="22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（３）手や足を刺された場合は、心臓に近い方を止血ゴム管</w:t>
            </w:r>
            <w:r w:rsidR="00AA7E50">
              <w:rPr>
                <w:rFonts w:ascii="ＭＳ Ｐゴシック" w:eastAsia="ＭＳ Ｐゴシック" w:hAnsi="ＭＳ Ｐゴシック" w:hint="eastAsia"/>
                <w:sz w:val="22"/>
              </w:rPr>
              <w:t>等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で縛ること。なお、数分間隔で同ゴム</w:t>
            </w:r>
            <w:r w:rsidR="00AA7E50">
              <w:rPr>
                <w:rFonts w:ascii="ＭＳ Ｐゴシック" w:eastAsia="ＭＳ Ｐゴシック" w:hAnsi="ＭＳ Ｐゴシック" w:hint="eastAsia"/>
                <w:sz w:val="22"/>
              </w:rPr>
              <w:t>等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は緩めること。</w:t>
            </w:r>
          </w:p>
          <w:p w:rsidR="00A91D51" w:rsidRDefault="00A91D51" w:rsidP="00A91D51">
            <w:pPr>
              <w:spacing w:afterLines="50" w:after="180" w:line="320" w:lineRule="exact"/>
              <w:ind w:leftChars="200" w:left="640" w:rightChars="15" w:right="31" w:hangingChars="100" w:hanging="22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（４）上記処置をした後、速やかに医師の診察を受けること。なお、患者を移送するときは背負わないで担架で移送すること。</w:t>
            </w:r>
          </w:p>
          <w:p w:rsidR="00A91D51" w:rsidRDefault="00A91D51" w:rsidP="00A91D51">
            <w:pPr>
              <w:spacing w:afterLines="50" w:after="180" w:line="320" w:lineRule="exact"/>
              <w:ind w:leftChars="100" w:left="430" w:rightChars="15" w:right="31" w:hangingChars="100" w:hanging="22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◎　蜂刺され労働災害防止対策等の安全教育を実施すること。特に若年労働者、臨時労働者等の経験が浅い者に対しては積極的に実施すること。</w:t>
            </w:r>
          </w:p>
          <w:p w:rsidR="00A91D51" w:rsidRDefault="00A91D51" w:rsidP="00A91D51">
            <w:pPr>
              <w:spacing w:afterLines="50" w:after="180" w:line="320" w:lineRule="exact"/>
              <w:ind w:left="420" w:rightChars="15" w:right="31" w:hangingChars="200" w:hanging="420"/>
              <w:jc w:val="left"/>
              <w:rPr>
                <w:rFonts w:ascii="ＭＳ Ｐゴシック" w:eastAsia="ＭＳ Ｐゴシック" w:hAnsi="ＭＳ Ｐゴシック" w:cs="Times New Roman"/>
                <w:b/>
                <w:sz w:val="22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978752" behindDoc="0" locked="0" layoutInCell="1" allowOverlap="1" wp14:anchorId="1A9C0A4C" wp14:editId="6F43CFDC">
                  <wp:simplePos x="0" y="0"/>
                  <wp:positionH relativeFrom="column">
                    <wp:posOffset>3511550</wp:posOffset>
                  </wp:positionH>
                  <wp:positionV relativeFrom="paragraph">
                    <wp:posOffset>6985</wp:posOffset>
                  </wp:positionV>
                  <wp:extent cx="699135" cy="701675"/>
                  <wp:effectExtent l="0" t="0" r="5715" b="3175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628" t="27052" r="33235" b="289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135" cy="701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cs="Times New Roman" w:hint="eastAsia"/>
                <w:b/>
                <w:sz w:val="22"/>
              </w:rPr>
              <w:t>【参照】</w:t>
            </w:r>
          </w:p>
          <w:p w:rsidR="00A91D51" w:rsidRDefault="00A91D51" w:rsidP="00A91D51">
            <w:pPr>
              <w:spacing w:line="320" w:lineRule="exact"/>
              <w:ind w:rightChars="82" w:right="172"/>
              <w:jc w:val="left"/>
              <w:rPr>
                <w:rFonts w:ascii="ＭＳ Ｐゴシック" w:eastAsia="ＭＳ Ｐゴシック" w:hAnsi="ＭＳ Ｐゴシック" w:cs="Times New Roman"/>
                <w:b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z w:val="22"/>
              </w:rPr>
              <w:t xml:space="preserve">　・林業・木材製造業労働災害防止協会　　「蜂に注意」</w:t>
            </w:r>
          </w:p>
          <w:p w:rsidR="00A91D51" w:rsidRDefault="00311C93" w:rsidP="00A91D51">
            <w:pPr>
              <w:spacing w:afterLines="50" w:after="180" w:line="320" w:lineRule="exact"/>
              <w:ind w:rightChars="82" w:right="172" w:firstLineChars="200" w:firstLine="420"/>
              <w:jc w:val="left"/>
              <w:rPr>
                <w:rFonts w:ascii="ＭＳ Ｐゴシック" w:eastAsia="ＭＳ Ｐゴシック" w:hAnsi="ＭＳ Ｐゴシック" w:cs="Times New Roman"/>
                <w:b/>
                <w:sz w:val="22"/>
              </w:rPr>
            </w:pPr>
            <w:hyperlink r:id="rId10" w:history="1">
              <w:r w:rsidR="00A91D51">
                <w:rPr>
                  <w:rStyle w:val="ab"/>
                  <w:rFonts w:hint="eastAsia"/>
                </w:rPr>
                <w:t>https://www.rinsaibou.or.jp/safety/bees.html</w:t>
              </w:r>
            </w:hyperlink>
            <w:r w:rsidR="00A91D51">
              <w:rPr>
                <w:rFonts w:ascii="ＭＳ Ｐゴシック" w:eastAsia="ＭＳ Ｐゴシック" w:hAnsi="ＭＳ Ｐゴシック" w:cs="Times New Roman" w:hint="eastAsia"/>
                <w:b/>
                <w:sz w:val="22"/>
              </w:rPr>
              <w:t xml:space="preserve"> </w:t>
            </w:r>
          </w:p>
          <w:p w:rsidR="00A91D51" w:rsidRPr="00CB0284" w:rsidRDefault="00A91D51" w:rsidP="00AA7E50">
            <w:pPr>
              <w:spacing w:afterLines="50" w:after="180" w:line="320" w:lineRule="exact"/>
              <w:ind w:leftChars="50" w:left="105" w:rightChars="16" w:right="34"/>
              <w:jc w:val="left"/>
              <w:rPr>
                <w:rFonts w:ascii="ＭＳ Ｐゴシック" w:eastAsia="ＭＳ Ｐゴシック" w:hAnsi="ＭＳ Ｐゴシック" w:cs="Times New Roman"/>
                <w:b/>
                <w:color w:val="FF0000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color w:val="FF0000"/>
              </w:rPr>
              <w:t>蜂さされによる死亡者数は全国で年間約20名となっています（労災以外も含む）。</w:t>
            </w:r>
            <w:r w:rsidR="00CB0284">
              <w:rPr>
                <w:rFonts w:ascii="ＭＳ Ｐゴシック" w:eastAsia="ＭＳ Ｐゴシック" w:hAnsi="ＭＳ Ｐゴシック" w:cs="Times New Roman" w:hint="eastAsia"/>
                <w:b/>
                <w:color w:val="FF0000"/>
              </w:rPr>
              <w:t xml:space="preserve">　　　　　　長野局内においても２年連続で蜂刺されによる死亡災害が発生しています。　　　　　　　　　</w:t>
            </w:r>
            <w:r>
              <w:rPr>
                <w:rFonts w:ascii="ＭＳ Ｐゴシック" w:eastAsia="ＭＳ Ｐゴシック" w:hAnsi="ＭＳ Ｐゴシック" w:cs="Times New Roman" w:hint="eastAsia"/>
                <w:b/>
                <w:color w:val="FF0000"/>
              </w:rPr>
              <w:t>草が繁茂し草刈り</w:t>
            </w:r>
            <w:r w:rsidR="00CB0284">
              <w:rPr>
                <w:rFonts w:ascii="ＭＳ Ｐゴシック" w:eastAsia="ＭＳ Ｐゴシック" w:hAnsi="ＭＳ Ｐゴシック" w:cs="Times New Roman" w:hint="eastAsia"/>
                <w:b/>
                <w:color w:val="FF0000"/>
              </w:rPr>
              <w:t>が必要になる</w:t>
            </w:r>
            <w:r w:rsidR="00AA7E50">
              <w:rPr>
                <w:rFonts w:ascii="ＭＳ Ｐゴシック" w:eastAsia="ＭＳ Ｐゴシック" w:hAnsi="ＭＳ Ｐゴシック" w:cs="Times New Roman" w:hint="eastAsia"/>
                <w:b/>
                <w:color w:val="FF0000"/>
              </w:rPr>
              <w:t>時期</w:t>
            </w:r>
            <w:r w:rsidR="00CB0284">
              <w:rPr>
                <w:rFonts w:ascii="ＭＳ Ｐゴシック" w:eastAsia="ＭＳ Ｐゴシック" w:hAnsi="ＭＳ Ｐゴシック" w:cs="Times New Roman" w:hint="eastAsia"/>
                <w:b/>
                <w:color w:val="FF0000"/>
              </w:rPr>
              <w:t>は特に</w:t>
            </w:r>
            <w:r>
              <w:rPr>
                <w:rFonts w:ascii="ＭＳ Ｐゴシック" w:eastAsia="ＭＳ Ｐゴシック" w:hAnsi="ＭＳ Ｐゴシック" w:cs="Times New Roman" w:hint="eastAsia"/>
                <w:b/>
                <w:color w:val="FF0000"/>
              </w:rPr>
              <w:t>蜂</w:t>
            </w:r>
            <w:r w:rsidR="00CB0284">
              <w:rPr>
                <w:rFonts w:ascii="ＭＳ Ｐゴシック" w:eastAsia="ＭＳ Ｐゴシック" w:hAnsi="ＭＳ Ｐゴシック" w:cs="Times New Roman" w:hint="eastAsia"/>
                <w:b/>
                <w:color w:val="FF0000"/>
              </w:rPr>
              <w:t>刺されに注意し、</w:t>
            </w:r>
            <w:r>
              <w:rPr>
                <w:rFonts w:ascii="ＭＳ Ｐゴシック" w:eastAsia="ＭＳ Ｐゴシック" w:hAnsi="ＭＳ Ｐゴシック" w:cs="Times New Roman" w:hint="eastAsia"/>
                <w:b/>
                <w:color w:val="FF0000"/>
              </w:rPr>
              <w:t>積極的な対策を講じるようお願いいたします。</w:t>
            </w:r>
          </w:p>
        </w:tc>
      </w:tr>
    </w:tbl>
    <w:p w:rsidR="006915BD" w:rsidRDefault="006915BD" w:rsidP="006915BD">
      <w:pPr>
        <w:spacing w:line="0" w:lineRule="atLeast"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p w:rsidR="006915BD" w:rsidRDefault="006915BD" w:rsidP="006915BD">
      <w:pPr>
        <w:spacing w:line="0" w:lineRule="atLeast"/>
        <w:jc w:val="lef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※　本資料は、発生した災害の責任を問うためのものではない</w:t>
      </w:r>
    </w:p>
    <w:p w:rsidR="006915BD" w:rsidRDefault="006915BD" w:rsidP="006915BD">
      <w:pPr>
        <w:spacing w:line="0" w:lineRule="atLeast"/>
        <w:ind w:leftChars="100" w:left="570" w:hangingChars="200" w:hanging="360"/>
        <w:jc w:val="lef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注１）　本速報時点までの所轄労働基準監督署による調査をもとに、長野労働局が作成・推定したものであり、今後、調査が進む過程で新たな事実が判明すること等がある。イラストはイメージ。</w:t>
      </w:r>
    </w:p>
    <w:p w:rsidR="006915BD" w:rsidRDefault="006915BD" w:rsidP="006915BD">
      <w:pPr>
        <w:spacing w:line="0" w:lineRule="atLeast"/>
        <w:ind w:leftChars="100" w:left="570" w:rightChars="-41" w:right="-86" w:hangingChars="200" w:hanging="36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注２）　同種災害防止のため、関係する指針・ガイドライン・通達をはじめ、一般的な災害防止対策等を示したものであり、必ずしも本件災害自体に対応したものとは限らない。</w:t>
      </w:r>
    </w:p>
    <w:p w:rsidR="006915BD" w:rsidRDefault="006915BD" w:rsidP="005C01D8">
      <w:pPr>
        <w:pStyle w:val="a6"/>
        <w:spacing w:line="160" w:lineRule="atLeast"/>
        <w:ind w:leftChars="0" w:left="720" w:rightChars="-84" w:right="-176"/>
        <w:jc w:val="right"/>
        <w:rPr>
          <w:rFonts w:ascii="ＭＳ Ｐゴシック" w:eastAsia="ＭＳ Ｐゴシック" w:hAnsi="ＭＳ Ｐゴシック"/>
          <w:b/>
          <w:color w:val="FF0000"/>
          <w:szCs w:val="21"/>
        </w:rPr>
      </w:pPr>
    </w:p>
    <w:sectPr w:rsidR="006915BD" w:rsidSect="00D85587">
      <w:headerReference w:type="default" r:id="rId11"/>
      <w:pgSz w:w="11906" w:h="16838"/>
      <w:pgMar w:top="737" w:right="964" w:bottom="567" w:left="96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B89" w:rsidRDefault="00075B89">
      <w:r>
        <w:separator/>
      </w:r>
    </w:p>
  </w:endnote>
  <w:endnote w:type="continuationSeparator" w:id="0">
    <w:p w:rsidR="00075B89" w:rsidRDefault="00075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B89" w:rsidRDefault="00075B89">
      <w:r>
        <w:separator/>
      </w:r>
    </w:p>
  </w:footnote>
  <w:footnote w:type="continuationSeparator" w:id="0">
    <w:p w:rsidR="00075B89" w:rsidRDefault="00075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B89" w:rsidRPr="001C47ED" w:rsidRDefault="00075B89" w:rsidP="00B11BCA">
    <w:pPr>
      <w:pStyle w:val="a3"/>
      <w:jc w:val="right"/>
      <w:rPr>
        <w:rFonts w:ascii="メイリオ" w:eastAsia="メイリオ" w:hAnsi="メイリオ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55F1"/>
    <w:multiLevelType w:val="hybridMultilevel"/>
    <w:tmpl w:val="DFFEC7F0"/>
    <w:lvl w:ilvl="0" w:tplc="B7E20750"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04A13CEA"/>
    <w:multiLevelType w:val="hybridMultilevel"/>
    <w:tmpl w:val="DEDACBF6"/>
    <w:lvl w:ilvl="0" w:tplc="5308E25A">
      <w:start w:val="1"/>
      <w:numFmt w:val="bullet"/>
      <w:lvlText w:val=""/>
      <w:lvlJc w:val="left"/>
      <w:pPr>
        <w:ind w:left="36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</w:abstractNum>
  <w:abstractNum w:abstractNumId="2" w15:restartNumberingAfterBreak="0">
    <w:nsid w:val="11E77247"/>
    <w:multiLevelType w:val="hybridMultilevel"/>
    <w:tmpl w:val="44D0646A"/>
    <w:lvl w:ilvl="0" w:tplc="CF86F8E4">
      <w:start w:val="1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E45711"/>
    <w:multiLevelType w:val="hybridMultilevel"/>
    <w:tmpl w:val="76F0318C"/>
    <w:lvl w:ilvl="0" w:tplc="702E09FA">
      <w:start w:val="1"/>
      <w:numFmt w:val="bullet"/>
      <w:lvlText w:val="○"/>
      <w:lvlJc w:val="left"/>
      <w:pPr>
        <w:ind w:left="420" w:hanging="420"/>
      </w:pPr>
      <w:rPr>
        <w:rFonts w:ascii="ＭＳ Ｐゴシック" w:eastAsia="ＭＳ Ｐゴシック" w:hAnsi="ＭＳ Ｐゴシック" w:hint="eastAsia"/>
        <w:lang w:val="en-US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210561"/>
    <w:multiLevelType w:val="hybridMultilevel"/>
    <w:tmpl w:val="8ED621DA"/>
    <w:lvl w:ilvl="0" w:tplc="FD3EF9A6">
      <w:start w:val="1"/>
      <w:numFmt w:val="decimalFullWidth"/>
      <w:lvlText w:val="注%1）"/>
      <w:lvlJc w:val="left"/>
      <w:pPr>
        <w:ind w:left="720" w:hanging="720"/>
      </w:pPr>
      <w:rPr>
        <w:rFonts w:ascii="ＭＳ 明朝" w:eastAsia="ＭＳ 明朝" w:hAnsi="ＭＳ 明朝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4E0D1A"/>
    <w:multiLevelType w:val="hybridMultilevel"/>
    <w:tmpl w:val="0630C90E"/>
    <w:lvl w:ilvl="0" w:tplc="C2DE67A0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266EF7"/>
    <w:multiLevelType w:val="hybridMultilevel"/>
    <w:tmpl w:val="23E08C1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5B58A23A">
      <w:start w:val="1"/>
      <w:numFmt w:val="bullet"/>
      <w:lvlText w:val="※"/>
      <w:lvlJc w:val="left"/>
      <w:pPr>
        <w:ind w:left="990" w:hanging="360"/>
      </w:pPr>
      <w:rPr>
        <w:rFonts w:ascii="ＭＳ Ｐゴシック" w:eastAsia="ＭＳ Ｐゴシック" w:hAnsi="ＭＳ Ｐ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44F779AA"/>
    <w:multiLevelType w:val="hybridMultilevel"/>
    <w:tmpl w:val="0B74B010"/>
    <w:lvl w:ilvl="0" w:tplc="E2C8C8FE">
      <w:start w:val="1"/>
      <w:numFmt w:val="bullet"/>
      <w:lvlText w:val="・"/>
      <w:lvlJc w:val="left"/>
      <w:pPr>
        <w:ind w:left="817" w:hanging="360"/>
      </w:pPr>
      <w:rPr>
        <w:rFonts w:ascii="ＭＳ Ｐゴシック" w:eastAsia="ＭＳ Ｐゴシック" w:hAnsi="ＭＳ Ｐゴシック" w:cs="Times New Roman" w:hint="eastAsia"/>
      </w:rPr>
    </w:lvl>
    <w:lvl w:ilvl="1" w:tplc="CB4A4B46">
      <w:start w:val="1"/>
      <w:numFmt w:val="bullet"/>
      <w:lvlText w:val="◎"/>
      <w:lvlJc w:val="left"/>
      <w:pPr>
        <w:ind w:left="1237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8" w15:restartNumberingAfterBreak="0">
    <w:nsid w:val="49532BE7"/>
    <w:multiLevelType w:val="hybridMultilevel"/>
    <w:tmpl w:val="EB5021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C326FD1"/>
    <w:multiLevelType w:val="hybridMultilevel"/>
    <w:tmpl w:val="FF68F3B6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4D9E6727"/>
    <w:multiLevelType w:val="hybridMultilevel"/>
    <w:tmpl w:val="2E282402"/>
    <w:lvl w:ilvl="0" w:tplc="CF86F8E4">
      <w:start w:val="1"/>
      <w:numFmt w:val="bullet"/>
      <w:lvlText w:val="◎"/>
      <w:lvlJc w:val="left"/>
      <w:pPr>
        <w:ind w:left="420" w:hanging="42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2376DA"/>
    <w:multiLevelType w:val="hybridMultilevel"/>
    <w:tmpl w:val="23945A5E"/>
    <w:lvl w:ilvl="0" w:tplc="481CA828">
      <w:start w:val="1"/>
      <w:numFmt w:val="decimal"/>
      <w:lvlText w:val="%1."/>
      <w:lvlJc w:val="left"/>
      <w:pPr>
        <w:ind w:left="420" w:hanging="420"/>
      </w:pPr>
      <w:rPr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3E820B9"/>
    <w:multiLevelType w:val="hybridMultilevel"/>
    <w:tmpl w:val="02D2820C"/>
    <w:lvl w:ilvl="0" w:tplc="87EA81D0">
      <w:start w:val="1"/>
      <w:numFmt w:val="bullet"/>
      <w:lvlText w:val="※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72E472A"/>
    <w:multiLevelType w:val="hybridMultilevel"/>
    <w:tmpl w:val="A61AE3AC"/>
    <w:lvl w:ilvl="0" w:tplc="C4E4021C">
      <w:start w:val="1"/>
      <w:numFmt w:val="decimal"/>
      <w:lvlText w:val="%1"/>
      <w:lvlJc w:val="left"/>
      <w:pPr>
        <w:ind w:left="88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20"/>
      </w:pPr>
    </w:lvl>
  </w:abstractNum>
  <w:abstractNum w:abstractNumId="14" w15:restartNumberingAfterBreak="0">
    <w:nsid w:val="59B95199"/>
    <w:multiLevelType w:val="hybridMultilevel"/>
    <w:tmpl w:val="8B4A02BC"/>
    <w:lvl w:ilvl="0" w:tplc="09068292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3586CB6"/>
    <w:multiLevelType w:val="hybridMultilevel"/>
    <w:tmpl w:val="489028D6"/>
    <w:lvl w:ilvl="0" w:tplc="6A92D3C8">
      <w:numFmt w:val="bullet"/>
      <w:lvlText w:val="◎"/>
      <w:lvlJc w:val="left"/>
      <w:pPr>
        <w:ind w:left="1074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4" w:hanging="420"/>
      </w:pPr>
      <w:rPr>
        <w:rFonts w:ascii="Wingdings" w:hAnsi="Wingdings" w:hint="default"/>
      </w:rPr>
    </w:lvl>
  </w:abstractNum>
  <w:abstractNum w:abstractNumId="16" w15:restartNumberingAfterBreak="0">
    <w:nsid w:val="639231C0"/>
    <w:multiLevelType w:val="hybridMultilevel"/>
    <w:tmpl w:val="2EAC09BE"/>
    <w:lvl w:ilvl="0" w:tplc="57028074">
      <w:start w:val="1"/>
      <w:numFmt w:val="bullet"/>
      <w:lvlText w:val="◎"/>
      <w:lvlJc w:val="left"/>
      <w:pPr>
        <w:ind w:left="420" w:hanging="420"/>
      </w:pPr>
      <w:rPr>
        <w:rFonts w:ascii="ＭＳ Ｐゴシック" w:eastAsia="ＭＳ Ｐゴシック" w:hAnsi="ＭＳ Ｐゴシック" w:hint="eastAsia"/>
        <w:lang w:val="en-US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3EB6BC4"/>
    <w:multiLevelType w:val="hybridMultilevel"/>
    <w:tmpl w:val="DED2D7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796ECD5C"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71551FB"/>
    <w:multiLevelType w:val="hybridMultilevel"/>
    <w:tmpl w:val="A822B61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C1A736E"/>
    <w:multiLevelType w:val="hybridMultilevel"/>
    <w:tmpl w:val="150A7860"/>
    <w:lvl w:ilvl="0" w:tplc="04090011">
      <w:start w:val="1"/>
      <w:numFmt w:val="decimalEnclosedCircle"/>
      <w:lvlText w:val="%1"/>
      <w:lvlJc w:val="left"/>
      <w:pPr>
        <w:ind w:left="880" w:hanging="420"/>
      </w:p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20" w15:restartNumberingAfterBreak="0">
    <w:nsid w:val="74F10632"/>
    <w:multiLevelType w:val="hybridMultilevel"/>
    <w:tmpl w:val="CA6893F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75092BD8"/>
    <w:multiLevelType w:val="hybridMultilevel"/>
    <w:tmpl w:val="94C4B206"/>
    <w:lvl w:ilvl="0" w:tplc="E0B63C3E">
      <w:start w:val="2"/>
      <w:numFmt w:val="bullet"/>
      <w:lvlText w:val="◎"/>
      <w:lvlJc w:val="left"/>
      <w:pPr>
        <w:ind w:left="72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2" w15:restartNumberingAfterBreak="0">
    <w:nsid w:val="76F30C2D"/>
    <w:multiLevelType w:val="hybridMultilevel"/>
    <w:tmpl w:val="5066E0BA"/>
    <w:lvl w:ilvl="0" w:tplc="1714B95A">
      <w:start w:val="1"/>
      <w:numFmt w:val="bullet"/>
      <w:lvlText w:val="・"/>
      <w:lvlJc w:val="left"/>
      <w:pPr>
        <w:ind w:left="8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3" w15:restartNumberingAfterBreak="0">
    <w:nsid w:val="77467FD0"/>
    <w:multiLevelType w:val="hybridMultilevel"/>
    <w:tmpl w:val="AABC9502"/>
    <w:lvl w:ilvl="0" w:tplc="29809C80">
      <w:start w:val="1"/>
      <w:numFmt w:val="bullet"/>
      <w:lvlText w:val="◎"/>
      <w:lvlJc w:val="left"/>
      <w:pPr>
        <w:ind w:left="420" w:hanging="420"/>
      </w:pPr>
      <w:rPr>
        <w:rFonts w:ascii="ＭＳ Ｐゴシック" w:eastAsia="ＭＳ Ｐゴシック" w:hAnsi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A196E22"/>
    <w:multiLevelType w:val="hybridMultilevel"/>
    <w:tmpl w:val="EA543DF4"/>
    <w:lvl w:ilvl="0" w:tplc="FF88D084">
      <w:start w:val="2"/>
      <w:numFmt w:val="bullet"/>
      <w:lvlText w:val="◎"/>
      <w:lvlJc w:val="left"/>
      <w:pPr>
        <w:ind w:left="58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8"/>
  </w:num>
  <w:num w:numId="5">
    <w:abstractNumId w:val="16"/>
  </w:num>
  <w:num w:numId="6">
    <w:abstractNumId w:val="2"/>
  </w:num>
  <w:num w:numId="7">
    <w:abstractNumId w:val="8"/>
  </w:num>
  <w:num w:numId="8">
    <w:abstractNumId w:val="10"/>
  </w:num>
  <w:num w:numId="9">
    <w:abstractNumId w:val="15"/>
  </w:num>
  <w:num w:numId="10">
    <w:abstractNumId w:val="13"/>
  </w:num>
  <w:num w:numId="11">
    <w:abstractNumId w:val="6"/>
  </w:num>
  <w:num w:numId="12">
    <w:abstractNumId w:val="7"/>
  </w:num>
  <w:num w:numId="13">
    <w:abstractNumId w:val="12"/>
  </w:num>
  <w:num w:numId="14">
    <w:abstractNumId w:val="5"/>
  </w:num>
  <w:num w:numId="15">
    <w:abstractNumId w:val="9"/>
  </w:num>
  <w:num w:numId="16">
    <w:abstractNumId w:val="19"/>
  </w:num>
  <w:num w:numId="17">
    <w:abstractNumId w:val="20"/>
  </w:num>
  <w:num w:numId="18">
    <w:abstractNumId w:val="17"/>
  </w:num>
  <w:num w:numId="19">
    <w:abstractNumId w:val="3"/>
  </w:num>
  <w:num w:numId="20">
    <w:abstractNumId w:val="23"/>
  </w:num>
  <w:num w:numId="21">
    <w:abstractNumId w:val="1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2"/>
  </w:num>
  <w:num w:numId="25">
    <w:abstractNumId w:val="0"/>
  </w:num>
  <w:num w:numId="26">
    <w:abstractNumId w:val="21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E41"/>
    <w:rsid w:val="000040DF"/>
    <w:rsid w:val="000053B2"/>
    <w:rsid w:val="00017161"/>
    <w:rsid w:val="00022AD0"/>
    <w:rsid w:val="0002432C"/>
    <w:rsid w:val="00024D28"/>
    <w:rsid w:val="00025A71"/>
    <w:rsid w:val="00026947"/>
    <w:rsid w:val="00031742"/>
    <w:rsid w:val="000322CD"/>
    <w:rsid w:val="000357DE"/>
    <w:rsid w:val="000402CD"/>
    <w:rsid w:val="00042E43"/>
    <w:rsid w:val="00047668"/>
    <w:rsid w:val="00067A9B"/>
    <w:rsid w:val="00075B89"/>
    <w:rsid w:val="00077F6F"/>
    <w:rsid w:val="00084748"/>
    <w:rsid w:val="00084E8A"/>
    <w:rsid w:val="00084F91"/>
    <w:rsid w:val="00085BFD"/>
    <w:rsid w:val="0009084B"/>
    <w:rsid w:val="00091CB0"/>
    <w:rsid w:val="00091D8B"/>
    <w:rsid w:val="000934ED"/>
    <w:rsid w:val="000A1048"/>
    <w:rsid w:val="000A191F"/>
    <w:rsid w:val="000A3D13"/>
    <w:rsid w:val="000B4EE1"/>
    <w:rsid w:val="000B7705"/>
    <w:rsid w:val="000C366F"/>
    <w:rsid w:val="000C4CE5"/>
    <w:rsid w:val="000C6AAA"/>
    <w:rsid w:val="000D1EF2"/>
    <w:rsid w:val="000D6064"/>
    <w:rsid w:val="000E3600"/>
    <w:rsid w:val="000E6B9E"/>
    <w:rsid w:val="000F0BEA"/>
    <w:rsid w:val="00115602"/>
    <w:rsid w:val="00116260"/>
    <w:rsid w:val="00121057"/>
    <w:rsid w:val="001217AC"/>
    <w:rsid w:val="001222DF"/>
    <w:rsid w:val="00125A2E"/>
    <w:rsid w:val="00143815"/>
    <w:rsid w:val="00153473"/>
    <w:rsid w:val="0015480A"/>
    <w:rsid w:val="001557A2"/>
    <w:rsid w:val="001607C5"/>
    <w:rsid w:val="00162FCB"/>
    <w:rsid w:val="00165E39"/>
    <w:rsid w:val="00171C98"/>
    <w:rsid w:val="00172299"/>
    <w:rsid w:val="00172379"/>
    <w:rsid w:val="00175AB3"/>
    <w:rsid w:val="00176275"/>
    <w:rsid w:val="001763E3"/>
    <w:rsid w:val="0017658A"/>
    <w:rsid w:val="00177217"/>
    <w:rsid w:val="001775C2"/>
    <w:rsid w:val="00183383"/>
    <w:rsid w:val="00192142"/>
    <w:rsid w:val="00194467"/>
    <w:rsid w:val="0019731C"/>
    <w:rsid w:val="001A1757"/>
    <w:rsid w:val="001A3514"/>
    <w:rsid w:val="001A61A6"/>
    <w:rsid w:val="001A6798"/>
    <w:rsid w:val="001B7349"/>
    <w:rsid w:val="001B7510"/>
    <w:rsid w:val="001C11F4"/>
    <w:rsid w:val="001C124B"/>
    <w:rsid w:val="001C542E"/>
    <w:rsid w:val="001D058C"/>
    <w:rsid w:val="001D6CF0"/>
    <w:rsid w:val="001E0ED9"/>
    <w:rsid w:val="001E6CA6"/>
    <w:rsid w:val="001F69DB"/>
    <w:rsid w:val="00202C5A"/>
    <w:rsid w:val="002072D5"/>
    <w:rsid w:val="002271C8"/>
    <w:rsid w:val="00234AE1"/>
    <w:rsid w:val="00241D0A"/>
    <w:rsid w:val="00244B98"/>
    <w:rsid w:val="0024729B"/>
    <w:rsid w:val="00247AB7"/>
    <w:rsid w:val="002529BE"/>
    <w:rsid w:val="002545E0"/>
    <w:rsid w:val="00274B17"/>
    <w:rsid w:val="00274EAE"/>
    <w:rsid w:val="0027511B"/>
    <w:rsid w:val="00287C97"/>
    <w:rsid w:val="00291A6F"/>
    <w:rsid w:val="00293109"/>
    <w:rsid w:val="002A3955"/>
    <w:rsid w:val="002B1105"/>
    <w:rsid w:val="002B24F2"/>
    <w:rsid w:val="002C15ED"/>
    <w:rsid w:val="002C230D"/>
    <w:rsid w:val="002C677B"/>
    <w:rsid w:val="002E121E"/>
    <w:rsid w:val="002E2CE6"/>
    <w:rsid w:val="002E3787"/>
    <w:rsid w:val="002E4438"/>
    <w:rsid w:val="002F040D"/>
    <w:rsid w:val="002F06B2"/>
    <w:rsid w:val="002F5B9C"/>
    <w:rsid w:val="002F5FDE"/>
    <w:rsid w:val="00300552"/>
    <w:rsid w:val="003020A8"/>
    <w:rsid w:val="00311C93"/>
    <w:rsid w:val="00313655"/>
    <w:rsid w:val="00315ED1"/>
    <w:rsid w:val="00323DD5"/>
    <w:rsid w:val="00332F87"/>
    <w:rsid w:val="00333EF9"/>
    <w:rsid w:val="0033496B"/>
    <w:rsid w:val="00342603"/>
    <w:rsid w:val="0035034D"/>
    <w:rsid w:val="003628EB"/>
    <w:rsid w:val="00370486"/>
    <w:rsid w:val="003716CC"/>
    <w:rsid w:val="00372F64"/>
    <w:rsid w:val="0037447F"/>
    <w:rsid w:val="003747FD"/>
    <w:rsid w:val="003772A2"/>
    <w:rsid w:val="00382497"/>
    <w:rsid w:val="00385D34"/>
    <w:rsid w:val="003B5121"/>
    <w:rsid w:val="003B6E88"/>
    <w:rsid w:val="003C60F0"/>
    <w:rsid w:val="003D15D9"/>
    <w:rsid w:val="003D7C65"/>
    <w:rsid w:val="003E5CE9"/>
    <w:rsid w:val="003E7EC2"/>
    <w:rsid w:val="003F1866"/>
    <w:rsid w:val="004002E9"/>
    <w:rsid w:val="004078E0"/>
    <w:rsid w:val="004101E6"/>
    <w:rsid w:val="004152AF"/>
    <w:rsid w:val="00421CB6"/>
    <w:rsid w:val="004260BD"/>
    <w:rsid w:val="00427C38"/>
    <w:rsid w:val="0043207E"/>
    <w:rsid w:val="004328A2"/>
    <w:rsid w:val="00433968"/>
    <w:rsid w:val="00437C70"/>
    <w:rsid w:val="00440CF8"/>
    <w:rsid w:val="00445B3D"/>
    <w:rsid w:val="004461D1"/>
    <w:rsid w:val="0045207F"/>
    <w:rsid w:val="00456747"/>
    <w:rsid w:val="00457288"/>
    <w:rsid w:val="00457D5F"/>
    <w:rsid w:val="00457E7F"/>
    <w:rsid w:val="00460F3F"/>
    <w:rsid w:val="00467EBD"/>
    <w:rsid w:val="00471F54"/>
    <w:rsid w:val="004743D8"/>
    <w:rsid w:val="0047746F"/>
    <w:rsid w:val="00480110"/>
    <w:rsid w:val="004820D8"/>
    <w:rsid w:val="004837B8"/>
    <w:rsid w:val="00486FC5"/>
    <w:rsid w:val="00490ACF"/>
    <w:rsid w:val="004962A7"/>
    <w:rsid w:val="004A3FA7"/>
    <w:rsid w:val="004B39D8"/>
    <w:rsid w:val="004B4ADF"/>
    <w:rsid w:val="004B62E7"/>
    <w:rsid w:val="004D0777"/>
    <w:rsid w:val="004D29CE"/>
    <w:rsid w:val="004D37C8"/>
    <w:rsid w:val="004E0BFD"/>
    <w:rsid w:val="004F24AC"/>
    <w:rsid w:val="004F554D"/>
    <w:rsid w:val="00501E8D"/>
    <w:rsid w:val="005043E5"/>
    <w:rsid w:val="00504D97"/>
    <w:rsid w:val="00521387"/>
    <w:rsid w:val="005266F1"/>
    <w:rsid w:val="00527908"/>
    <w:rsid w:val="00533894"/>
    <w:rsid w:val="00552125"/>
    <w:rsid w:val="005540C8"/>
    <w:rsid w:val="005544B2"/>
    <w:rsid w:val="005571AE"/>
    <w:rsid w:val="0057263D"/>
    <w:rsid w:val="00581DFE"/>
    <w:rsid w:val="005850A0"/>
    <w:rsid w:val="00597E4B"/>
    <w:rsid w:val="005A6488"/>
    <w:rsid w:val="005B145F"/>
    <w:rsid w:val="005C01D8"/>
    <w:rsid w:val="005C2BFD"/>
    <w:rsid w:val="005C4A3D"/>
    <w:rsid w:val="005C774D"/>
    <w:rsid w:val="005D0153"/>
    <w:rsid w:val="005E1EA7"/>
    <w:rsid w:val="005E20C3"/>
    <w:rsid w:val="005E5DC5"/>
    <w:rsid w:val="005E5DF4"/>
    <w:rsid w:val="005F02B5"/>
    <w:rsid w:val="005F4CAF"/>
    <w:rsid w:val="005F6BA2"/>
    <w:rsid w:val="005F6E89"/>
    <w:rsid w:val="006019B3"/>
    <w:rsid w:val="00614058"/>
    <w:rsid w:val="0061605D"/>
    <w:rsid w:val="00616261"/>
    <w:rsid w:val="00616E0E"/>
    <w:rsid w:val="00620C64"/>
    <w:rsid w:val="00621B78"/>
    <w:rsid w:val="00627A35"/>
    <w:rsid w:val="00632F62"/>
    <w:rsid w:val="0064396D"/>
    <w:rsid w:val="0065021F"/>
    <w:rsid w:val="00651F21"/>
    <w:rsid w:val="00652767"/>
    <w:rsid w:val="006532C9"/>
    <w:rsid w:val="00660761"/>
    <w:rsid w:val="006701EF"/>
    <w:rsid w:val="00674DF0"/>
    <w:rsid w:val="0067529A"/>
    <w:rsid w:val="00685F23"/>
    <w:rsid w:val="006862AF"/>
    <w:rsid w:val="0068773C"/>
    <w:rsid w:val="006915BD"/>
    <w:rsid w:val="006A1560"/>
    <w:rsid w:val="006A75EC"/>
    <w:rsid w:val="006B04F8"/>
    <w:rsid w:val="006B31CD"/>
    <w:rsid w:val="006B3BB9"/>
    <w:rsid w:val="006B4C04"/>
    <w:rsid w:val="006B6B28"/>
    <w:rsid w:val="006C0D29"/>
    <w:rsid w:val="006D3892"/>
    <w:rsid w:val="006E00DA"/>
    <w:rsid w:val="006E04C6"/>
    <w:rsid w:val="0070208B"/>
    <w:rsid w:val="00702F2D"/>
    <w:rsid w:val="00712316"/>
    <w:rsid w:val="0072195A"/>
    <w:rsid w:val="00721B1D"/>
    <w:rsid w:val="007236F7"/>
    <w:rsid w:val="00723940"/>
    <w:rsid w:val="00723B7B"/>
    <w:rsid w:val="00727597"/>
    <w:rsid w:val="00735EBD"/>
    <w:rsid w:val="0073618E"/>
    <w:rsid w:val="0073644C"/>
    <w:rsid w:val="00743850"/>
    <w:rsid w:val="007451F3"/>
    <w:rsid w:val="00746A08"/>
    <w:rsid w:val="00747C07"/>
    <w:rsid w:val="00751074"/>
    <w:rsid w:val="007510AF"/>
    <w:rsid w:val="00763E3A"/>
    <w:rsid w:val="007658CA"/>
    <w:rsid w:val="00766E6B"/>
    <w:rsid w:val="007709AF"/>
    <w:rsid w:val="00784F59"/>
    <w:rsid w:val="00791F12"/>
    <w:rsid w:val="007925D2"/>
    <w:rsid w:val="007A139C"/>
    <w:rsid w:val="007A260E"/>
    <w:rsid w:val="007B0083"/>
    <w:rsid w:val="007B454F"/>
    <w:rsid w:val="007C5F0F"/>
    <w:rsid w:val="007C7553"/>
    <w:rsid w:val="007C7A55"/>
    <w:rsid w:val="007D3915"/>
    <w:rsid w:val="007F1ACA"/>
    <w:rsid w:val="007F6967"/>
    <w:rsid w:val="00811BC2"/>
    <w:rsid w:val="00811C37"/>
    <w:rsid w:val="0082499C"/>
    <w:rsid w:val="00830FCB"/>
    <w:rsid w:val="00833509"/>
    <w:rsid w:val="00833EF2"/>
    <w:rsid w:val="00835E05"/>
    <w:rsid w:val="00836924"/>
    <w:rsid w:val="008379E6"/>
    <w:rsid w:val="00841E4A"/>
    <w:rsid w:val="0085114D"/>
    <w:rsid w:val="00852714"/>
    <w:rsid w:val="008545A6"/>
    <w:rsid w:val="00854D62"/>
    <w:rsid w:val="00867BBE"/>
    <w:rsid w:val="0087633B"/>
    <w:rsid w:val="00880B7B"/>
    <w:rsid w:val="00881844"/>
    <w:rsid w:val="00885039"/>
    <w:rsid w:val="00885A18"/>
    <w:rsid w:val="00891B78"/>
    <w:rsid w:val="008A2226"/>
    <w:rsid w:val="008A2C2D"/>
    <w:rsid w:val="008A7A58"/>
    <w:rsid w:val="008B2284"/>
    <w:rsid w:val="008B3871"/>
    <w:rsid w:val="008B48F6"/>
    <w:rsid w:val="008B7BD9"/>
    <w:rsid w:val="008C095C"/>
    <w:rsid w:val="008C26D9"/>
    <w:rsid w:val="008C27C8"/>
    <w:rsid w:val="008D74F7"/>
    <w:rsid w:val="008E1DD1"/>
    <w:rsid w:val="008E1EF3"/>
    <w:rsid w:val="008F35C8"/>
    <w:rsid w:val="008F769B"/>
    <w:rsid w:val="00910FB2"/>
    <w:rsid w:val="00913206"/>
    <w:rsid w:val="0091437B"/>
    <w:rsid w:val="00920659"/>
    <w:rsid w:val="0092343F"/>
    <w:rsid w:val="009261A1"/>
    <w:rsid w:val="00934615"/>
    <w:rsid w:val="00936081"/>
    <w:rsid w:val="00943771"/>
    <w:rsid w:val="00955170"/>
    <w:rsid w:val="00965884"/>
    <w:rsid w:val="0097385B"/>
    <w:rsid w:val="00974286"/>
    <w:rsid w:val="009772FB"/>
    <w:rsid w:val="009777FC"/>
    <w:rsid w:val="0098336B"/>
    <w:rsid w:val="0098374C"/>
    <w:rsid w:val="009856A9"/>
    <w:rsid w:val="00990C5F"/>
    <w:rsid w:val="009940DE"/>
    <w:rsid w:val="009945F4"/>
    <w:rsid w:val="009A058F"/>
    <w:rsid w:val="009A7369"/>
    <w:rsid w:val="009A73D0"/>
    <w:rsid w:val="009B33EA"/>
    <w:rsid w:val="009B6428"/>
    <w:rsid w:val="009B78B2"/>
    <w:rsid w:val="009C1020"/>
    <w:rsid w:val="009C5443"/>
    <w:rsid w:val="009E475E"/>
    <w:rsid w:val="009F0004"/>
    <w:rsid w:val="009F2B18"/>
    <w:rsid w:val="009F6BD8"/>
    <w:rsid w:val="00A03ECC"/>
    <w:rsid w:val="00A11077"/>
    <w:rsid w:val="00A13716"/>
    <w:rsid w:val="00A15601"/>
    <w:rsid w:val="00A20EE5"/>
    <w:rsid w:val="00A22900"/>
    <w:rsid w:val="00A23075"/>
    <w:rsid w:val="00A26785"/>
    <w:rsid w:val="00A3075D"/>
    <w:rsid w:val="00A30807"/>
    <w:rsid w:val="00A36605"/>
    <w:rsid w:val="00A44C01"/>
    <w:rsid w:val="00A4611A"/>
    <w:rsid w:val="00A56A5F"/>
    <w:rsid w:val="00A62411"/>
    <w:rsid w:val="00A64AED"/>
    <w:rsid w:val="00A70E4C"/>
    <w:rsid w:val="00A711F1"/>
    <w:rsid w:val="00A7229E"/>
    <w:rsid w:val="00A75DDE"/>
    <w:rsid w:val="00A76620"/>
    <w:rsid w:val="00A833D7"/>
    <w:rsid w:val="00A851C8"/>
    <w:rsid w:val="00A90DEC"/>
    <w:rsid w:val="00A91D51"/>
    <w:rsid w:val="00A9360E"/>
    <w:rsid w:val="00A948EF"/>
    <w:rsid w:val="00A97F2B"/>
    <w:rsid w:val="00AA013E"/>
    <w:rsid w:val="00AA2C4B"/>
    <w:rsid w:val="00AA5C38"/>
    <w:rsid w:val="00AA7E50"/>
    <w:rsid w:val="00AB1A88"/>
    <w:rsid w:val="00AC049C"/>
    <w:rsid w:val="00AC2B62"/>
    <w:rsid w:val="00AC2F2D"/>
    <w:rsid w:val="00AC4AE8"/>
    <w:rsid w:val="00AC718F"/>
    <w:rsid w:val="00AD3A3E"/>
    <w:rsid w:val="00AE1792"/>
    <w:rsid w:val="00AE4269"/>
    <w:rsid w:val="00B02EC5"/>
    <w:rsid w:val="00B113DE"/>
    <w:rsid w:val="00B11BCA"/>
    <w:rsid w:val="00B14B1A"/>
    <w:rsid w:val="00B154B7"/>
    <w:rsid w:val="00B172F2"/>
    <w:rsid w:val="00B20F3E"/>
    <w:rsid w:val="00B21AEA"/>
    <w:rsid w:val="00B2549E"/>
    <w:rsid w:val="00B25A05"/>
    <w:rsid w:val="00B327EE"/>
    <w:rsid w:val="00B341B9"/>
    <w:rsid w:val="00B37065"/>
    <w:rsid w:val="00B448FD"/>
    <w:rsid w:val="00B47706"/>
    <w:rsid w:val="00B47AC8"/>
    <w:rsid w:val="00B70DA7"/>
    <w:rsid w:val="00B75C67"/>
    <w:rsid w:val="00B77BBC"/>
    <w:rsid w:val="00B82CC7"/>
    <w:rsid w:val="00B85E41"/>
    <w:rsid w:val="00B8767C"/>
    <w:rsid w:val="00BA3F90"/>
    <w:rsid w:val="00BA5358"/>
    <w:rsid w:val="00BB23D4"/>
    <w:rsid w:val="00BB60AC"/>
    <w:rsid w:val="00BB6EBA"/>
    <w:rsid w:val="00BC4FBC"/>
    <w:rsid w:val="00BD14B1"/>
    <w:rsid w:val="00BD6304"/>
    <w:rsid w:val="00BE7996"/>
    <w:rsid w:val="00BF512B"/>
    <w:rsid w:val="00BF5A39"/>
    <w:rsid w:val="00BF6E1B"/>
    <w:rsid w:val="00C0175B"/>
    <w:rsid w:val="00C02DAA"/>
    <w:rsid w:val="00C07796"/>
    <w:rsid w:val="00C11CEE"/>
    <w:rsid w:val="00C13F85"/>
    <w:rsid w:val="00C1584B"/>
    <w:rsid w:val="00C20D94"/>
    <w:rsid w:val="00C20FD2"/>
    <w:rsid w:val="00C32E3F"/>
    <w:rsid w:val="00C372B0"/>
    <w:rsid w:val="00C4204A"/>
    <w:rsid w:val="00C4604C"/>
    <w:rsid w:val="00C46C7E"/>
    <w:rsid w:val="00C47CA6"/>
    <w:rsid w:val="00C50545"/>
    <w:rsid w:val="00C5127B"/>
    <w:rsid w:val="00C606B9"/>
    <w:rsid w:val="00C6212E"/>
    <w:rsid w:val="00C65FF4"/>
    <w:rsid w:val="00C70CBF"/>
    <w:rsid w:val="00C77A76"/>
    <w:rsid w:val="00C8535D"/>
    <w:rsid w:val="00C914F7"/>
    <w:rsid w:val="00C92347"/>
    <w:rsid w:val="00C92D1A"/>
    <w:rsid w:val="00C93A5E"/>
    <w:rsid w:val="00CA7570"/>
    <w:rsid w:val="00CB0284"/>
    <w:rsid w:val="00CB33B1"/>
    <w:rsid w:val="00CC128C"/>
    <w:rsid w:val="00CC47E8"/>
    <w:rsid w:val="00CC4C5D"/>
    <w:rsid w:val="00CD10B8"/>
    <w:rsid w:val="00CD72A7"/>
    <w:rsid w:val="00CE1924"/>
    <w:rsid w:val="00CE1D6B"/>
    <w:rsid w:val="00CE3EF4"/>
    <w:rsid w:val="00D0406E"/>
    <w:rsid w:val="00D040FB"/>
    <w:rsid w:val="00D106BC"/>
    <w:rsid w:val="00D11040"/>
    <w:rsid w:val="00D1584E"/>
    <w:rsid w:val="00D2140C"/>
    <w:rsid w:val="00D338C8"/>
    <w:rsid w:val="00D44763"/>
    <w:rsid w:val="00D46777"/>
    <w:rsid w:val="00D517FE"/>
    <w:rsid w:val="00D538CD"/>
    <w:rsid w:val="00D60556"/>
    <w:rsid w:val="00D63176"/>
    <w:rsid w:val="00D65954"/>
    <w:rsid w:val="00D70994"/>
    <w:rsid w:val="00D71813"/>
    <w:rsid w:val="00D74FE0"/>
    <w:rsid w:val="00D82FDE"/>
    <w:rsid w:val="00D85587"/>
    <w:rsid w:val="00D86831"/>
    <w:rsid w:val="00D9495F"/>
    <w:rsid w:val="00D94B22"/>
    <w:rsid w:val="00D956AF"/>
    <w:rsid w:val="00D968C8"/>
    <w:rsid w:val="00D97E6C"/>
    <w:rsid w:val="00DB4A28"/>
    <w:rsid w:val="00DC0C2D"/>
    <w:rsid w:val="00DC0FBA"/>
    <w:rsid w:val="00DC5383"/>
    <w:rsid w:val="00DC6151"/>
    <w:rsid w:val="00DD4298"/>
    <w:rsid w:val="00DE5434"/>
    <w:rsid w:val="00DE7DCA"/>
    <w:rsid w:val="00DF56D5"/>
    <w:rsid w:val="00DF5971"/>
    <w:rsid w:val="00E05401"/>
    <w:rsid w:val="00E05572"/>
    <w:rsid w:val="00E057C0"/>
    <w:rsid w:val="00E13794"/>
    <w:rsid w:val="00E15088"/>
    <w:rsid w:val="00E21CFA"/>
    <w:rsid w:val="00E23A31"/>
    <w:rsid w:val="00E30A61"/>
    <w:rsid w:val="00E37FA2"/>
    <w:rsid w:val="00E4561A"/>
    <w:rsid w:val="00E50BD9"/>
    <w:rsid w:val="00E5457B"/>
    <w:rsid w:val="00E619B9"/>
    <w:rsid w:val="00E631D0"/>
    <w:rsid w:val="00E76F6D"/>
    <w:rsid w:val="00E85A2D"/>
    <w:rsid w:val="00E92911"/>
    <w:rsid w:val="00E93084"/>
    <w:rsid w:val="00E972DC"/>
    <w:rsid w:val="00E97FCB"/>
    <w:rsid w:val="00EB1C7F"/>
    <w:rsid w:val="00EB4B6D"/>
    <w:rsid w:val="00EC6E57"/>
    <w:rsid w:val="00ED04A7"/>
    <w:rsid w:val="00EE33B0"/>
    <w:rsid w:val="00EF0D7C"/>
    <w:rsid w:val="00EF2036"/>
    <w:rsid w:val="00EF4823"/>
    <w:rsid w:val="00EF68DF"/>
    <w:rsid w:val="00F01166"/>
    <w:rsid w:val="00F0456B"/>
    <w:rsid w:val="00F0553A"/>
    <w:rsid w:val="00F17A56"/>
    <w:rsid w:val="00F20C99"/>
    <w:rsid w:val="00F21115"/>
    <w:rsid w:val="00F21E4C"/>
    <w:rsid w:val="00F22EA4"/>
    <w:rsid w:val="00F23282"/>
    <w:rsid w:val="00F252A0"/>
    <w:rsid w:val="00F31460"/>
    <w:rsid w:val="00F31811"/>
    <w:rsid w:val="00F379AE"/>
    <w:rsid w:val="00F438C6"/>
    <w:rsid w:val="00F664FF"/>
    <w:rsid w:val="00F7372F"/>
    <w:rsid w:val="00F7382A"/>
    <w:rsid w:val="00F75542"/>
    <w:rsid w:val="00F91B90"/>
    <w:rsid w:val="00F92C44"/>
    <w:rsid w:val="00F92C5D"/>
    <w:rsid w:val="00F95B94"/>
    <w:rsid w:val="00FA37AA"/>
    <w:rsid w:val="00FA7606"/>
    <w:rsid w:val="00FB68B9"/>
    <w:rsid w:val="00FC7571"/>
    <w:rsid w:val="00FE2403"/>
    <w:rsid w:val="00FE5BD3"/>
    <w:rsid w:val="00FE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86E06E-C2D5-4BD5-8035-BABD1FE1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5E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91CB0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5E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5E41"/>
  </w:style>
  <w:style w:type="table" w:styleId="a5">
    <w:name w:val="Table Grid"/>
    <w:basedOn w:val="a1"/>
    <w:uiPriority w:val="39"/>
    <w:rsid w:val="00B85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85E41"/>
    <w:pPr>
      <w:ind w:leftChars="400" w:left="840"/>
    </w:pPr>
  </w:style>
  <w:style w:type="paragraph" w:styleId="a7">
    <w:name w:val="footer"/>
    <w:basedOn w:val="a"/>
    <w:link w:val="a8"/>
    <w:uiPriority w:val="99"/>
    <w:unhideWhenUsed/>
    <w:rsid w:val="00B82C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2CC7"/>
  </w:style>
  <w:style w:type="paragraph" w:styleId="a9">
    <w:name w:val="Balloon Text"/>
    <w:basedOn w:val="a"/>
    <w:link w:val="aa"/>
    <w:uiPriority w:val="99"/>
    <w:semiHidden/>
    <w:unhideWhenUsed/>
    <w:rsid w:val="008249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499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2195A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72195A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AC2F2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F22EA4"/>
  </w:style>
  <w:style w:type="character" w:customStyle="1" w:styleId="ae">
    <w:name w:val="日付 (文字)"/>
    <w:basedOn w:val="a0"/>
    <w:link w:val="ad"/>
    <w:uiPriority w:val="99"/>
    <w:semiHidden/>
    <w:rsid w:val="00F22EA4"/>
  </w:style>
  <w:style w:type="table" w:customStyle="1" w:styleId="2">
    <w:name w:val="表 (格子)2"/>
    <w:basedOn w:val="a1"/>
    <w:uiPriority w:val="39"/>
    <w:rsid w:val="0075107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5"/>
    <w:uiPriority w:val="39"/>
    <w:rsid w:val="00A83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5"/>
    <w:uiPriority w:val="39"/>
    <w:rsid w:val="008A2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091CB0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table" w:customStyle="1" w:styleId="23">
    <w:name w:val="表 (格子)23"/>
    <w:basedOn w:val="a1"/>
    <w:next w:val="a5"/>
    <w:uiPriority w:val="39"/>
    <w:rsid w:val="001A3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表 (格子)231"/>
    <w:basedOn w:val="a1"/>
    <w:uiPriority w:val="39"/>
    <w:rsid w:val="00385D3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rinsaibou.or.jp/safety/bees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19842-F011-4F45-9FFD-70314253C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矢島一男</dc:creator>
  <cp:keywords/>
  <dc:description/>
  <cp:lastModifiedBy>鬼頭宏明</cp:lastModifiedBy>
  <cp:revision>3</cp:revision>
  <cp:lastPrinted>2024-03-18T07:15:00Z</cp:lastPrinted>
  <dcterms:created xsi:type="dcterms:W3CDTF">2024-11-06T09:34:00Z</dcterms:created>
  <dcterms:modified xsi:type="dcterms:W3CDTF">2024-11-10T23:51:00Z</dcterms:modified>
</cp:coreProperties>
</file>